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C8" w:rsidRDefault="00332DC8" w:rsidP="00332DC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361F0" wp14:editId="26613105">
                <wp:simplePos x="0" y="0"/>
                <wp:positionH relativeFrom="column">
                  <wp:posOffset>1905</wp:posOffset>
                </wp:positionH>
                <wp:positionV relativeFrom="paragraph">
                  <wp:posOffset>179070</wp:posOffset>
                </wp:positionV>
                <wp:extent cx="3589020" cy="59436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2DC8" w:rsidRPr="00332DC8" w:rsidRDefault="00332DC8" w:rsidP="00332DC8">
                            <w:pPr>
                              <w:pStyle w:val="western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PT Astra Serif" w:hAnsi="PT Astra Serif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2DC8">
                              <w:rPr>
                                <w:rFonts w:ascii="PT Astra Serif" w:hAnsi="PT Astra Serif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Заявления на участие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15pt;margin-top:14.1pt;width:282.6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" filled="f" stroked="f">
                <v:fill o:detectmouseclick="t"/>
                <v:textbox>
                  <w:txbxContent>
                    <w:p w:rsidR="00332DC8" w:rsidRPr="00332DC8" w:rsidRDefault="00332DC8" w:rsidP="00332DC8">
                      <w:pPr>
                        <w:pStyle w:val="western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PT Astra Serif" w:hAnsi="PT Astra Serif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2DC8">
                        <w:rPr>
                          <w:rFonts w:ascii="PT Astra Serif" w:hAnsi="PT Astra Serif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Заявления на участие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FECD1C" wp14:editId="4F0F8B4E">
            <wp:simplePos x="0" y="0"/>
            <wp:positionH relativeFrom="margin">
              <wp:posOffset>-205740</wp:posOffset>
            </wp:positionH>
            <wp:positionV relativeFrom="margin">
              <wp:posOffset>-396240</wp:posOffset>
            </wp:positionV>
            <wp:extent cx="2470785" cy="1729740"/>
            <wp:effectExtent l="0" t="0" r="5715" b="3810"/>
            <wp:wrapSquare wrapText="bothSides"/>
            <wp:docPr id="1" name="Рисунок 1" descr="C:\Users\user\AppData\Local\Packages\Microsoft.Windows.Photos_8wekyb3d8bbwe\TempState\ShareServiceTempFolder\ГИА 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ГИА логоти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DC8" w:rsidRDefault="00332DC8" w:rsidP="00332DC8">
      <w:pPr>
        <w:pStyle w:val="western"/>
        <w:shd w:val="clear" w:color="auto" w:fill="FFFFFF"/>
        <w:spacing w:before="0" w:beforeAutospacing="0"/>
        <w:jc w:val="both"/>
        <w:rPr>
          <w:rFonts w:ascii="PT Astra Serif" w:hAnsi="PT Astra Serif"/>
          <w:sz w:val="36"/>
          <w:szCs w:val="36"/>
        </w:rPr>
      </w:pPr>
    </w:p>
    <w:p w:rsidR="00332DC8" w:rsidRDefault="00332DC8" w:rsidP="00332DC8">
      <w:pPr>
        <w:pStyle w:val="western"/>
        <w:shd w:val="clear" w:color="auto" w:fill="FFFFFF"/>
        <w:spacing w:before="0" w:beforeAutospacing="0"/>
        <w:ind w:firstLine="709"/>
        <w:jc w:val="both"/>
        <w:rPr>
          <w:rFonts w:ascii="PT Astra Serif" w:hAnsi="PT Astra Serif"/>
          <w:sz w:val="36"/>
          <w:szCs w:val="36"/>
        </w:rPr>
      </w:pPr>
    </w:p>
    <w:p w:rsidR="00332DC8" w:rsidRDefault="00332DC8" w:rsidP="00332DC8">
      <w:pPr>
        <w:pStyle w:val="western"/>
        <w:shd w:val="clear" w:color="auto" w:fill="FFFFFF"/>
        <w:spacing w:before="0" w:beforeAutospacing="0"/>
        <w:ind w:firstLine="709"/>
        <w:jc w:val="both"/>
        <w:rPr>
          <w:rFonts w:ascii="PT Astra Serif" w:hAnsi="PT Astra Serif"/>
          <w:sz w:val="36"/>
          <w:szCs w:val="36"/>
        </w:rPr>
      </w:pPr>
    </w:p>
    <w:p w:rsidR="00332DC8" w:rsidRPr="00332DC8" w:rsidRDefault="00332DC8" w:rsidP="00332DC8">
      <w:pPr>
        <w:pStyle w:val="western"/>
        <w:shd w:val="clear" w:color="auto" w:fill="FFFFFF"/>
        <w:spacing w:before="0" w:beforeAutospacing="0"/>
        <w:ind w:firstLine="709"/>
        <w:jc w:val="both"/>
        <w:rPr>
          <w:rFonts w:ascii="Helvetica" w:hAnsi="Helvetica"/>
          <w:sz w:val="44"/>
          <w:szCs w:val="44"/>
        </w:rPr>
      </w:pPr>
      <w:r w:rsidRPr="00332DC8">
        <w:rPr>
          <w:rFonts w:ascii="PT Astra Serif" w:hAnsi="PT Astra Serif"/>
          <w:sz w:val="44"/>
          <w:szCs w:val="44"/>
        </w:rPr>
        <w:t>Заявления на участие в </w:t>
      </w:r>
      <w:r w:rsidRPr="00332DC8">
        <w:rPr>
          <w:rFonts w:ascii="PT Astra Serif" w:hAnsi="PT Astra Serif"/>
          <w:sz w:val="44"/>
          <w:szCs w:val="44"/>
          <w:u w:val="single"/>
        </w:rPr>
        <w:t>ГИА-11</w:t>
      </w:r>
      <w:r w:rsidRPr="00332DC8">
        <w:rPr>
          <w:rFonts w:ascii="PT Astra Serif" w:hAnsi="PT Astra Serif"/>
          <w:sz w:val="44"/>
          <w:szCs w:val="44"/>
        </w:rPr>
        <w:t> (в том числе ЕГЭ) подаются обучающимися, экстернами, обучающимися СПО, выпускниками прошлых лет </w:t>
      </w:r>
      <w:r w:rsidRPr="00332DC8">
        <w:rPr>
          <w:rFonts w:ascii="PT Astra Serif" w:hAnsi="PT Astra Serif"/>
          <w:b/>
          <w:bCs/>
          <w:color w:val="548DD4" w:themeColor="text2" w:themeTint="99"/>
          <w:sz w:val="44"/>
          <w:szCs w:val="44"/>
        </w:rPr>
        <w:t>до 1 февраля 2025 года включительно</w:t>
      </w:r>
      <w:r w:rsidRPr="00332DC8">
        <w:rPr>
          <w:rFonts w:ascii="PT Astra Serif" w:hAnsi="PT Astra Serif"/>
          <w:sz w:val="44"/>
          <w:szCs w:val="44"/>
        </w:rPr>
        <w:t>.</w:t>
      </w:r>
    </w:p>
    <w:p w:rsidR="00332DC8" w:rsidRPr="00332DC8" w:rsidRDefault="00332DC8" w:rsidP="00332DC8">
      <w:pPr>
        <w:pStyle w:val="western"/>
        <w:shd w:val="clear" w:color="auto" w:fill="FFFFFF"/>
        <w:spacing w:before="0" w:beforeAutospacing="0"/>
        <w:ind w:firstLine="709"/>
        <w:jc w:val="both"/>
        <w:rPr>
          <w:rFonts w:ascii="Helvetica" w:hAnsi="Helvetica"/>
          <w:sz w:val="44"/>
          <w:szCs w:val="44"/>
        </w:rPr>
      </w:pPr>
      <w:r w:rsidRPr="00332DC8">
        <w:rPr>
          <w:rFonts w:ascii="PT Astra Serif" w:hAnsi="PT Astra Serif"/>
          <w:sz w:val="44"/>
          <w:szCs w:val="44"/>
        </w:rPr>
        <w:t>Заявления на участие в итоговом сочинении (изложении) подаются </w:t>
      </w:r>
      <w:r w:rsidRPr="00332DC8">
        <w:rPr>
          <w:rFonts w:ascii="PT Astra Serif" w:hAnsi="PT Astra Serif"/>
          <w:b/>
          <w:bCs/>
          <w:color w:val="548DD4" w:themeColor="text2" w:themeTint="99"/>
          <w:sz w:val="44"/>
          <w:szCs w:val="44"/>
        </w:rPr>
        <w:t xml:space="preserve">не </w:t>
      </w:r>
      <w:proofErr w:type="gramStart"/>
      <w:r w:rsidRPr="00332DC8">
        <w:rPr>
          <w:rFonts w:ascii="PT Astra Serif" w:hAnsi="PT Astra Serif"/>
          <w:b/>
          <w:bCs/>
          <w:color w:val="548DD4" w:themeColor="text2" w:themeTint="99"/>
          <w:sz w:val="44"/>
          <w:szCs w:val="44"/>
        </w:rPr>
        <w:t>позднее</w:t>
      </w:r>
      <w:proofErr w:type="gramEnd"/>
      <w:r w:rsidRPr="00332DC8">
        <w:rPr>
          <w:rFonts w:ascii="PT Astra Serif" w:hAnsi="PT Astra Serif"/>
          <w:b/>
          <w:bCs/>
          <w:color w:val="548DD4" w:themeColor="text2" w:themeTint="99"/>
          <w:sz w:val="44"/>
          <w:szCs w:val="44"/>
        </w:rPr>
        <w:t xml:space="preserve"> чем за две недели до начала проведения итогового сочинения (изложения), до 20 ноября 2024 года включительно</w:t>
      </w:r>
      <w:r w:rsidRPr="00332DC8">
        <w:rPr>
          <w:rFonts w:ascii="PT Astra Serif" w:hAnsi="PT Astra Serif"/>
          <w:b/>
          <w:bCs/>
          <w:sz w:val="44"/>
          <w:szCs w:val="44"/>
        </w:rPr>
        <w:t>.</w:t>
      </w:r>
    </w:p>
    <w:p w:rsidR="00332DC8" w:rsidRPr="00332DC8" w:rsidRDefault="00332DC8" w:rsidP="00332DC8">
      <w:pPr>
        <w:pStyle w:val="western"/>
        <w:shd w:val="clear" w:color="auto" w:fill="FFFFFF"/>
        <w:spacing w:before="0" w:beforeAutospacing="0"/>
        <w:ind w:firstLine="709"/>
        <w:jc w:val="both"/>
        <w:rPr>
          <w:rFonts w:ascii="Helvetica" w:hAnsi="Helvetica"/>
          <w:sz w:val="44"/>
          <w:szCs w:val="44"/>
        </w:rPr>
      </w:pPr>
      <w:r w:rsidRPr="00332DC8">
        <w:rPr>
          <w:rFonts w:ascii="PT Astra Serif" w:hAnsi="PT Astra Serif"/>
          <w:sz w:val="44"/>
          <w:szCs w:val="44"/>
        </w:rPr>
        <w:t>Заявления на участие в </w:t>
      </w:r>
      <w:r w:rsidRPr="00332DC8">
        <w:rPr>
          <w:rFonts w:ascii="PT Astra Serif" w:hAnsi="PT Astra Serif"/>
          <w:sz w:val="44"/>
          <w:szCs w:val="44"/>
          <w:u w:val="single"/>
        </w:rPr>
        <w:t>ГИА-9</w:t>
      </w:r>
      <w:r w:rsidRPr="00332DC8">
        <w:rPr>
          <w:rFonts w:ascii="PT Astra Serif" w:hAnsi="PT Astra Serif"/>
          <w:sz w:val="44"/>
          <w:szCs w:val="44"/>
        </w:rPr>
        <w:t> обучающиеся и экстерны подают </w:t>
      </w:r>
      <w:r w:rsidRPr="00332DC8">
        <w:rPr>
          <w:rFonts w:ascii="PT Astra Serif" w:hAnsi="PT Astra Serif"/>
          <w:b/>
          <w:bCs/>
          <w:color w:val="548DD4" w:themeColor="text2" w:themeTint="99"/>
          <w:sz w:val="44"/>
          <w:szCs w:val="44"/>
        </w:rPr>
        <w:t>до 1 марта 2025 года включительно</w:t>
      </w:r>
      <w:r w:rsidRPr="00332DC8">
        <w:rPr>
          <w:rFonts w:ascii="PT Astra Serif" w:hAnsi="PT Astra Serif"/>
          <w:b/>
          <w:bCs/>
          <w:sz w:val="44"/>
          <w:szCs w:val="44"/>
        </w:rPr>
        <w:t>.</w:t>
      </w:r>
    </w:p>
    <w:p w:rsidR="00332DC8" w:rsidRPr="00332DC8" w:rsidRDefault="00332DC8" w:rsidP="00332DC8">
      <w:pPr>
        <w:pStyle w:val="western"/>
        <w:shd w:val="clear" w:color="auto" w:fill="FFFFFF"/>
        <w:spacing w:before="0" w:beforeAutospacing="0"/>
        <w:ind w:firstLine="709"/>
        <w:jc w:val="both"/>
        <w:rPr>
          <w:rFonts w:ascii="Helvetica" w:hAnsi="Helvetica"/>
          <w:sz w:val="44"/>
          <w:szCs w:val="44"/>
        </w:rPr>
      </w:pPr>
      <w:r w:rsidRPr="00332DC8">
        <w:rPr>
          <w:rFonts w:ascii="PT Astra Serif" w:hAnsi="PT Astra Serif"/>
          <w:sz w:val="44"/>
          <w:szCs w:val="44"/>
        </w:rPr>
        <w:t>Заявления на участие в итоговом собеседовании по русскому языку подаются </w:t>
      </w:r>
      <w:r w:rsidRPr="00332DC8">
        <w:rPr>
          <w:rFonts w:ascii="PT Astra Serif" w:hAnsi="PT Astra Serif"/>
          <w:b/>
          <w:bCs/>
          <w:color w:val="548DD4" w:themeColor="text2" w:themeTint="99"/>
          <w:sz w:val="44"/>
          <w:szCs w:val="44"/>
        </w:rPr>
        <w:t xml:space="preserve">не </w:t>
      </w:r>
      <w:proofErr w:type="gramStart"/>
      <w:r w:rsidRPr="00332DC8">
        <w:rPr>
          <w:rFonts w:ascii="PT Astra Serif" w:hAnsi="PT Astra Serif"/>
          <w:b/>
          <w:bCs/>
          <w:color w:val="548DD4" w:themeColor="text2" w:themeTint="99"/>
          <w:sz w:val="44"/>
          <w:szCs w:val="44"/>
        </w:rPr>
        <w:t>позднее</w:t>
      </w:r>
      <w:proofErr w:type="gramEnd"/>
      <w:r w:rsidRPr="00332DC8">
        <w:rPr>
          <w:rFonts w:ascii="PT Astra Serif" w:hAnsi="PT Astra Serif"/>
          <w:b/>
          <w:bCs/>
          <w:color w:val="548DD4" w:themeColor="text2" w:themeTint="99"/>
          <w:sz w:val="44"/>
          <w:szCs w:val="44"/>
        </w:rPr>
        <w:t xml:space="preserve"> чем за две недели до начала проведения итогового собеседования по русскому языку, до 29 января 2025 года включительно</w:t>
      </w:r>
      <w:r w:rsidRPr="00332DC8">
        <w:rPr>
          <w:rFonts w:ascii="PT Astra Serif" w:hAnsi="PT Astra Serif"/>
          <w:b/>
          <w:bCs/>
          <w:sz w:val="44"/>
          <w:szCs w:val="44"/>
        </w:rPr>
        <w:t>.</w:t>
      </w:r>
    </w:p>
    <w:p w:rsidR="00332DC8" w:rsidRDefault="00332DC8" w:rsidP="00332DC8">
      <w:pPr>
        <w:pStyle w:val="western"/>
        <w:shd w:val="clear" w:color="auto" w:fill="FFFFFF"/>
        <w:spacing w:before="0" w:beforeAutospacing="0"/>
        <w:jc w:val="both"/>
        <w:rPr>
          <w:rFonts w:ascii="PT Astra Serif" w:hAnsi="PT Astra Serif"/>
          <w:sz w:val="36"/>
          <w:szCs w:val="36"/>
        </w:rPr>
      </w:pPr>
    </w:p>
    <w:p w:rsidR="00332DC8" w:rsidRDefault="00332DC8" w:rsidP="00332DC8">
      <w:pPr>
        <w:pStyle w:val="western"/>
        <w:shd w:val="clear" w:color="auto" w:fill="FFFFFF"/>
        <w:spacing w:before="0" w:beforeAutospacing="0"/>
        <w:jc w:val="both"/>
        <w:rPr>
          <w:rFonts w:ascii="PT Astra Serif" w:hAnsi="PT Astra Serif"/>
          <w:sz w:val="36"/>
          <w:szCs w:val="36"/>
        </w:rPr>
      </w:pPr>
    </w:p>
    <w:p w:rsidR="00332DC8" w:rsidRDefault="00332DC8" w:rsidP="00332DC8">
      <w:pPr>
        <w:pStyle w:val="western"/>
        <w:shd w:val="clear" w:color="auto" w:fill="FFFFFF"/>
        <w:spacing w:before="0" w:beforeAutospacing="0"/>
        <w:jc w:val="both"/>
        <w:rPr>
          <w:rFonts w:ascii="PT Astra Serif" w:hAnsi="PT Astra Serif"/>
          <w:sz w:val="36"/>
          <w:szCs w:val="36"/>
        </w:rPr>
      </w:pPr>
    </w:p>
    <w:p w:rsidR="00332DC8" w:rsidRDefault="00BE652A" w:rsidP="00BE652A">
      <w:pPr>
        <w:pStyle w:val="western"/>
        <w:shd w:val="clear" w:color="auto" w:fill="FFFFFF"/>
        <w:spacing w:before="0" w:beforeAutospacing="0"/>
        <w:ind w:left="-851"/>
        <w:jc w:val="both"/>
        <w:rPr>
          <w:rFonts w:ascii="PT Astra Serif" w:hAnsi="PT Astra Serif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EA0D9" wp14:editId="304D5D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3916680" cy="74676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2DC8" w:rsidRPr="00332DC8" w:rsidRDefault="00332DC8" w:rsidP="00332DC8">
                            <w:pPr>
                              <w:pStyle w:val="western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PT Astra Serif" w:hAnsi="PT Astra Serif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32DC8">
                              <w:rPr>
                                <w:rFonts w:ascii="PT Astra Serif" w:hAnsi="PT Astra Serif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ОБУЧАЮЩИМИСЯ</w:t>
                            </w:r>
                            <w:proofErr w:type="gramEnd"/>
                            <w:r w:rsidRPr="00332DC8">
                              <w:rPr>
                                <w:rFonts w:ascii="PT Astra Serif" w:hAnsi="PT Astra Serif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СПО, ВЫПУСКНИКАМ ПРОШЛЫХ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0;margin-top:6.3pt;width:308.4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" filled="f" stroked="f">
                <v:fill o:detectmouseclick="t"/>
                <v:textbox>
                  <w:txbxContent>
                    <w:p w:rsidR="00332DC8" w:rsidRPr="00332DC8" w:rsidRDefault="00332DC8" w:rsidP="00332DC8">
                      <w:pPr>
                        <w:pStyle w:val="western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PT Astra Serif" w:hAnsi="PT Astra Serif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32DC8">
                        <w:rPr>
                          <w:rFonts w:ascii="PT Astra Serif" w:hAnsi="PT Astra Serif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ОБУЧАЮЩИМИСЯ</w:t>
                      </w:r>
                      <w:proofErr w:type="gramEnd"/>
                      <w:r w:rsidRPr="00332DC8">
                        <w:rPr>
                          <w:rFonts w:ascii="PT Astra Serif" w:hAnsi="PT Astra Serif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СПО, ВЫПУСКНИКАМ ПРОШЛЫХ 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022800F" wp14:editId="5697A9EC">
            <wp:simplePos x="0" y="0"/>
            <wp:positionH relativeFrom="margin">
              <wp:posOffset>-531495</wp:posOffset>
            </wp:positionH>
            <wp:positionV relativeFrom="margin">
              <wp:posOffset>-422910</wp:posOffset>
            </wp:positionV>
            <wp:extent cx="2468880" cy="1607820"/>
            <wp:effectExtent l="0" t="0" r="7620" b="0"/>
            <wp:wrapSquare wrapText="bothSides"/>
            <wp:docPr id="3" name="Рисунок 3" descr="C:\Users\user\AppData\Local\Packages\Microsoft.Windows.Photos_8wekyb3d8bbwe\TempState\ShareServiceTempFolder\ГИА 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ГИА логоти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DC8">
        <w:rPr>
          <w:rFonts w:ascii="PT Astra Serif" w:hAnsi="PT Astra Serif"/>
          <w:sz w:val="36"/>
          <w:szCs w:val="36"/>
        </w:rPr>
        <w:t xml:space="preserve"> </w:t>
      </w:r>
    </w:p>
    <w:p w:rsidR="00332DC8" w:rsidRDefault="00332DC8" w:rsidP="00332DC8">
      <w:pPr>
        <w:pStyle w:val="western"/>
        <w:shd w:val="clear" w:color="auto" w:fill="FFFFFF"/>
        <w:spacing w:before="0" w:beforeAutospacing="0"/>
        <w:jc w:val="both"/>
        <w:rPr>
          <w:rFonts w:ascii="PT Astra Serif" w:hAnsi="PT Astra Serif"/>
          <w:sz w:val="36"/>
          <w:szCs w:val="36"/>
        </w:rPr>
      </w:pPr>
    </w:p>
    <w:p w:rsidR="00332DC8" w:rsidRPr="00BE652A" w:rsidRDefault="00332DC8" w:rsidP="00332DC8">
      <w:pPr>
        <w:pStyle w:val="western"/>
        <w:shd w:val="clear" w:color="auto" w:fill="FFFFFF"/>
        <w:spacing w:before="0" w:beforeAutospacing="0"/>
        <w:jc w:val="both"/>
        <w:rPr>
          <w:rFonts w:ascii="PT Astra Serif" w:hAnsi="PT Astra Serif"/>
          <w:sz w:val="20"/>
          <w:szCs w:val="20"/>
        </w:rPr>
      </w:pPr>
    </w:p>
    <w:p w:rsidR="00332DC8" w:rsidRPr="00BE652A" w:rsidRDefault="00332DC8" w:rsidP="00BE652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40"/>
          <w:szCs w:val="40"/>
        </w:rPr>
      </w:pPr>
      <w:r w:rsidRPr="00BE652A">
        <w:rPr>
          <w:rFonts w:ascii="PT Astra Serif" w:hAnsi="PT Astra Serif"/>
          <w:sz w:val="40"/>
          <w:szCs w:val="40"/>
        </w:rPr>
        <w:t>Заявление на участие в экзаменах, подается обучающимися, экстернами, обучающимися СПО, выпускниками прошлых лет лично на основании документа, удостоверяющего личность (копия документа прилагается к заявлению),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332DC8" w:rsidRPr="00BE652A" w:rsidRDefault="00332DC8" w:rsidP="00BE652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40"/>
          <w:szCs w:val="40"/>
        </w:rPr>
      </w:pPr>
      <w:r w:rsidRPr="00BE652A">
        <w:rPr>
          <w:rFonts w:ascii="PT Astra Serif" w:hAnsi="PT Astra Serif"/>
          <w:sz w:val="40"/>
          <w:szCs w:val="40"/>
        </w:rPr>
        <w:t>Вместе с заявлением представляется Страховой Номер Индивидуального Лицевого Счета гражданина в системе обязательного пенсионного страхования (СНИЛС) (при наличии).</w:t>
      </w:r>
    </w:p>
    <w:p w:rsidR="00332DC8" w:rsidRPr="00BE652A" w:rsidRDefault="00332DC8" w:rsidP="00BE652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40"/>
          <w:szCs w:val="40"/>
        </w:rPr>
      </w:pPr>
      <w:proofErr w:type="gramStart"/>
      <w:r w:rsidRPr="00BE652A">
        <w:rPr>
          <w:rFonts w:ascii="PT Astra Serif" w:hAnsi="PT Astra Serif"/>
          <w:sz w:val="40"/>
          <w:szCs w:val="40"/>
        </w:rPr>
        <w:t>Обучающиеся СПО и обучающиеся, получающие среднее общее образование в иностранных ОО, при подаче заявления предъявляют справку из ОО, в которой они проходят обучение, подтверждающую освоение образовательных программ среднего общего образования или завершения освоения образовательных программ среднего общего образования в текущем учебном году.</w:t>
      </w:r>
      <w:proofErr w:type="gramEnd"/>
    </w:p>
    <w:p w:rsidR="00332DC8" w:rsidRPr="00BE652A" w:rsidRDefault="00332DC8" w:rsidP="00BE652A">
      <w:pPr>
        <w:pStyle w:val="western"/>
        <w:shd w:val="clear" w:color="auto" w:fill="FFFFFF"/>
        <w:spacing w:before="0" w:beforeAutospacing="0"/>
        <w:ind w:firstLine="709"/>
        <w:jc w:val="both"/>
        <w:rPr>
          <w:rFonts w:ascii="Helvetica" w:hAnsi="Helvetica"/>
          <w:sz w:val="40"/>
          <w:szCs w:val="40"/>
        </w:rPr>
      </w:pPr>
      <w:r w:rsidRPr="00BE652A">
        <w:rPr>
          <w:rFonts w:ascii="PT Astra Serif" w:hAnsi="PT Astra Serif"/>
          <w:sz w:val="40"/>
          <w:szCs w:val="40"/>
        </w:rPr>
        <w:t>Выпускники прошлых лет при подаче заявления предъявляют оригинал или заверенную копию документа об образовании, подтверждающего получение среднего общего образовании или среднего профессионального образования.</w:t>
      </w:r>
    </w:p>
    <w:p w:rsidR="00332DC8" w:rsidRPr="00BE652A" w:rsidRDefault="00332DC8" w:rsidP="00BE652A">
      <w:pPr>
        <w:pStyle w:val="western"/>
        <w:shd w:val="clear" w:color="auto" w:fill="FFFFFF"/>
        <w:spacing w:before="0" w:beforeAutospacing="0"/>
        <w:jc w:val="center"/>
        <w:rPr>
          <w:rFonts w:ascii="Helvetica" w:hAnsi="Helvetica"/>
          <w:color w:val="548DD4" w:themeColor="text2" w:themeTint="99"/>
          <w:sz w:val="21"/>
          <w:szCs w:val="21"/>
        </w:rPr>
      </w:pPr>
      <w:r w:rsidRPr="00BE652A">
        <w:rPr>
          <w:rFonts w:ascii="PT Astra Serif" w:hAnsi="PT Astra Serif"/>
          <w:b/>
          <w:bCs/>
          <w:color w:val="548DD4" w:themeColor="text2" w:themeTint="99"/>
          <w:sz w:val="36"/>
          <w:szCs w:val="36"/>
        </w:rPr>
        <w:lastRenderedPageBreak/>
        <w:t>ЕГЭ для выпускников прошлых лет проводится в резервные сроки основного периода проведения экзаменов.</w:t>
      </w:r>
    </w:p>
    <w:p w:rsidR="00332DC8" w:rsidRPr="00BE652A" w:rsidRDefault="00332DC8" w:rsidP="00BE652A">
      <w:pPr>
        <w:pStyle w:val="western"/>
        <w:shd w:val="clear" w:color="auto" w:fill="FFFFFF"/>
        <w:spacing w:before="0" w:beforeAutospacing="0"/>
        <w:ind w:firstLine="709"/>
        <w:jc w:val="both"/>
        <w:rPr>
          <w:rFonts w:ascii="Helvetica" w:hAnsi="Helvetica"/>
          <w:sz w:val="44"/>
          <w:szCs w:val="44"/>
        </w:rPr>
      </w:pPr>
      <w:r w:rsidRPr="00BE652A">
        <w:rPr>
          <w:rFonts w:ascii="PT Astra Serif" w:hAnsi="PT Astra Serif"/>
          <w:sz w:val="44"/>
          <w:szCs w:val="44"/>
        </w:rPr>
        <w:t>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подтверждённых документально, и соответствующего решения Государственной экзаменационной комиссии Ульяновской области.</w:t>
      </w:r>
    </w:p>
    <w:p w:rsidR="00332DC8" w:rsidRPr="00BE652A" w:rsidRDefault="00332DC8" w:rsidP="00BE652A">
      <w:pPr>
        <w:pStyle w:val="western"/>
        <w:shd w:val="clear" w:color="auto" w:fill="FFFFFF"/>
        <w:spacing w:before="0" w:beforeAutospacing="0"/>
        <w:ind w:firstLine="709"/>
        <w:jc w:val="both"/>
        <w:rPr>
          <w:rFonts w:ascii="Helvetica" w:hAnsi="Helvetica"/>
          <w:sz w:val="44"/>
          <w:szCs w:val="44"/>
        </w:rPr>
      </w:pPr>
      <w:proofErr w:type="gramStart"/>
      <w:r w:rsidRPr="00BE652A">
        <w:rPr>
          <w:rFonts w:ascii="PT Astra Serif" w:hAnsi="PT Astra Serif"/>
          <w:sz w:val="44"/>
          <w:szCs w:val="44"/>
        </w:rPr>
        <w:t>Обучающиеся по образовательным программам среднего профессионального образования, желающие прервать обучение в образовательных организациях среднего профессионального образования после 1 или 2 курса обучения и поступить в образовательные организации высшего образования, могут получить документ о среднем общем образовании (необходимый для поступления в ВУЗ), пройдя государственную итоговую аттестацию по образовательным программам среднего общего образования </w:t>
      </w:r>
      <w:r w:rsidRPr="00BE652A">
        <w:rPr>
          <w:rFonts w:ascii="PT Astra Serif" w:hAnsi="PT Astra Serif"/>
          <w:sz w:val="44"/>
          <w:szCs w:val="44"/>
          <w:u w:val="single"/>
        </w:rPr>
        <w:t>экстерном.</w:t>
      </w:r>
      <w:proofErr w:type="gramEnd"/>
      <w:r w:rsidRPr="00BE652A">
        <w:rPr>
          <w:rFonts w:ascii="PT Astra Serif" w:hAnsi="PT Astra Serif"/>
          <w:sz w:val="44"/>
          <w:szCs w:val="44"/>
          <w:u w:val="single"/>
        </w:rPr>
        <w:t> </w:t>
      </w:r>
      <w:r w:rsidRPr="00BE652A">
        <w:rPr>
          <w:rFonts w:ascii="PT Astra Serif" w:hAnsi="PT Astra Serif"/>
          <w:sz w:val="44"/>
          <w:szCs w:val="44"/>
        </w:rPr>
        <w:t>Для этого они должны восстановиться в образовательной организации (школа по месту проживания или обучения) для прохождения государственной итоговой аттестации.</w:t>
      </w:r>
    </w:p>
    <w:p w:rsidR="00F44F12" w:rsidRDefault="00F44F12">
      <w:bookmarkStart w:id="0" w:name="_GoBack"/>
      <w:bookmarkEnd w:id="0"/>
    </w:p>
    <w:sectPr w:rsidR="00F4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C8"/>
    <w:rsid w:val="00332DC8"/>
    <w:rsid w:val="00BE652A"/>
    <w:rsid w:val="00F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3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3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2024-09-23T06:00:00Z</dcterms:created>
  <dcterms:modified xsi:type="dcterms:W3CDTF">2024-09-23T06:15:00Z</dcterms:modified>
</cp:coreProperties>
</file>